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57" w:rsidRPr="004D2CD2" w:rsidRDefault="00EB5E57" w:rsidP="00EB5E57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 w:rsidRPr="004D2CD2">
        <w:rPr>
          <w:noProof/>
          <w:color w:val="059D58"/>
          <w:lang w:eastAsia="sl-SI"/>
        </w:rPr>
        <w:drawing>
          <wp:anchor distT="0" distB="0" distL="114300" distR="114300" simplePos="0" relativeHeight="251659264" behindDoc="1" locked="0" layoutInCell="1" allowOverlap="1" wp14:anchorId="584D305B" wp14:editId="2444FE22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893445" cy="1040765"/>
            <wp:effectExtent l="0" t="0" r="1905" b="6985"/>
            <wp:wrapTight wrapText="bothSides">
              <wp:wrapPolygon edited="0">
                <wp:start x="0" y="0"/>
                <wp:lineTo x="0" y="21350"/>
                <wp:lineTo x="21186" y="21350"/>
                <wp:lineTo x="21186" y="0"/>
                <wp:lineTo x="0" y="0"/>
              </wp:wrapPolygon>
            </wp:wrapTight>
            <wp:docPr id="11" name="Slika 11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556ef-b154-4cf7-9585-2fa152e4216d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4D2CD2">
        <w:rPr>
          <w:rFonts w:ascii="Gotham Rounded Book" w:hAnsi="Gotham Rounded Book"/>
          <w:color w:val="059D58"/>
          <w:sz w:val="16"/>
          <w:szCs w:val="16"/>
        </w:rPr>
        <w:t>OSNOVNA ŠOLA</w:t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>Cerklje ob Krki 3</w:t>
      </w:r>
    </w:p>
    <w:p w:rsidR="00EB5E57" w:rsidRPr="004D2CD2" w:rsidRDefault="00EB5E57" w:rsidP="00EB5E57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 w:rsidRPr="004D2CD2">
        <w:rPr>
          <w:rFonts w:ascii="Gotham Rounded Book" w:hAnsi="Gotham Rounded Book"/>
          <w:color w:val="059D58"/>
          <w:sz w:val="16"/>
          <w:szCs w:val="16"/>
        </w:rPr>
        <w:t>CERKLJE OB KRKI</w:t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  <w:t>8263 Cerklje ob Krki</w:t>
      </w:r>
    </w:p>
    <w:p w:rsidR="00EB5E57" w:rsidRPr="004D2CD2" w:rsidRDefault="00EB5E57" w:rsidP="00EB5E57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>
        <w:rPr>
          <w:rFonts w:ascii="Gotham Rounded Book" w:hAnsi="Gotham Rounded Book"/>
          <w:color w:val="059D58"/>
          <w:sz w:val="16"/>
          <w:szCs w:val="16"/>
        </w:rPr>
        <w:t>Vrtec P</w:t>
      </w:r>
      <w:r w:rsidRPr="004D2CD2">
        <w:rPr>
          <w:rFonts w:ascii="Gotham Rounded Book" w:hAnsi="Gotham Rounded Book"/>
          <w:color w:val="059D58"/>
          <w:sz w:val="16"/>
          <w:szCs w:val="16"/>
        </w:rPr>
        <w:t>ikapolonica</w:t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</w:r>
      <w:r w:rsidRPr="004D2CD2">
        <w:rPr>
          <w:rFonts w:ascii="Gotham Rounded Book" w:hAnsi="Gotham Rounded Book"/>
          <w:color w:val="059D58"/>
          <w:sz w:val="16"/>
          <w:szCs w:val="16"/>
        </w:rPr>
        <w:tab/>
        <w:t>www.sola.cerkljeobkrki.si</w:t>
      </w:r>
    </w:p>
    <w:p w:rsidR="00EB5E57" w:rsidRDefault="00E61A9C" w:rsidP="00EB5E57">
      <w:pPr>
        <w:jc w:val="both"/>
      </w:pPr>
      <w:r>
        <w:rPr>
          <w:rFonts w:ascii="Gotham Rounded Book" w:hAnsi="Gotham Rounded Book"/>
          <w:b/>
          <w:color w:val="059D58"/>
          <w:sz w:val="16"/>
          <w:szCs w:val="16"/>
        </w:rPr>
        <w:pict>
          <v:rect id="_x0000_i1025" style="width:439.35pt;height:1pt;mso-position-horizontal:absolute" o:hralign="center" o:hrstd="t" o:hrnoshade="t" o:hr="t" fillcolor="#059d58" stroked="f"/>
        </w:pict>
      </w:r>
      <w:r w:rsidR="00EB5E57">
        <w:t xml:space="preserve">                                                              </w:t>
      </w:r>
    </w:p>
    <w:p w:rsidR="00EB5E57" w:rsidRPr="00EB5E57" w:rsidRDefault="00EB5E57" w:rsidP="003C48AE">
      <w:pPr>
        <w:jc w:val="both"/>
        <w:rPr>
          <w:sz w:val="28"/>
          <w:szCs w:val="28"/>
        </w:rPr>
      </w:pPr>
      <w:r>
        <w:t xml:space="preserve"> </w:t>
      </w:r>
      <w:r w:rsidRPr="00EB5E57">
        <w:rPr>
          <w:sz w:val="28"/>
          <w:szCs w:val="28"/>
        </w:rPr>
        <w:t>Številka:</w:t>
      </w:r>
      <w:r w:rsidR="00AC3A70">
        <w:rPr>
          <w:sz w:val="28"/>
          <w:szCs w:val="28"/>
        </w:rPr>
        <w:t xml:space="preserve"> 6008-7/2017-119</w:t>
      </w:r>
    </w:p>
    <w:p w:rsidR="00EB5E57" w:rsidRPr="00EB5E57" w:rsidRDefault="000C19A3" w:rsidP="003C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Datum:  </w:t>
      </w:r>
      <w:r w:rsidR="00AC3A70">
        <w:rPr>
          <w:sz w:val="28"/>
          <w:szCs w:val="28"/>
        </w:rPr>
        <w:t>7.9.2017</w:t>
      </w:r>
      <w:r w:rsidR="00EB5E57" w:rsidRPr="00EB5E57">
        <w:rPr>
          <w:sz w:val="28"/>
          <w:szCs w:val="28"/>
        </w:rPr>
        <w:t xml:space="preserve">                                                            </w:t>
      </w:r>
    </w:p>
    <w:p w:rsidR="00E85516" w:rsidRPr="00EB5E57" w:rsidRDefault="00EB5E57" w:rsidP="003C48AE">
      <w:pPr>
        <w:jc w:val="both"/>
        <w:rPr>
          <w:rFonts w:cstheme="minorHAnsi"/>
          <w:sz w:val="28"/>
          <w:szCs w:val="28"/>
        </w:rPr>
      </w:pPr>
      <w:r>
        <w:t xml:space="preserve">                                                                     </w:t>
      </w:r>
      <w:r w:rsidR="003C48AE">
        <w:t xml:space="preserve"> </w:t>
      </w:r>
      <w:r w:rsidR="00E85516" w:rsidRPr="00EB5E57">
        <w:rPr>
          <w:rFonts w:cstheme="minorHAnsi"/>
          <w:sz w:val="28"/>
          <w:szCs w:val="28"/>
        </w:rPr>
        <w:t>Spoštovani starši!</w:t>
      </w:r>
    </w:p>
    <w:p w:rsidR="003C48AE" w:rsidRPr="00EB5E57" w:rsidRDefault="003C48AE" w:rsidP="00E85516">
      <w:pPr>
        <w:spacing w:after="0" w:line="360" w:lineRule="auto"/>
        <w:rPr>
          <w:rFonts w:cstheme="minorHAnsi"/>
          <w:sz w:val="28"/>
          <w:szCs w:val="28"/>
        </w:rPr>
      </w:pPr>
    </w:p>
    <w:p w:rsidR="00E85516" w:rsidRPr="00EB5E57" w:rsidRDefault="003C48AE" w:rsidP="00E85516">
      <w:pPr>
        <w:spacing w:after="0" w:line="360" w:lineRule="auto"/>
        <w:rPr>
          <w:rFonts w:eastAsiaTheme="majorEastAsia" w:cstheme="minorHAnsi"/>
          <w:iCs/>
          <w:sz w:val="28"/>
          <w:szCs w:val="28"/>
        </w:rPr>
      </w:pPr>
      <w:r w:rsidRPr="00EB5E57">
        <w:rPr>
          <w:rFonts w:cstheme="minorHAnsi"/>
          <w:sz w:val="28"/>
          <w:szCs w:val="28"/>
        </w:rPr>
        <w:t>V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ljudno </w:t>
      </w:r>
      <w:r w:rsidR="00B249F6" w:rsidRPr="00EB5E57">
        <w:rPr>
          <w:rFonts w:eastAsiaTheme="majorEastAsia" w:cstheme="minorHAnsi"/>
          <w:iCs/>
          <w:sz w:val="28"/>
          <w:szCs w:val="28"/>
        </w:rPr>
        <w:t xml:space="preserve">Vas 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vabimo na </w:t>
      </w:r>
      <w:r w:rsidR="00E85516" w:rsidRPr="00EB5E57">
        <w:rPr>
          <w:rFonts w:eastAsiaTheme="majorEastAsia" w:cstheme="minorHAnsi"/>
          <w:b/>
          <w:iCs/>
          <w:sz w:val="28"/>
          <w:szCs w:val="28"/>
        </w:rPr>
        <w:t>1.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 </w:t>
      </w:r>
      <w:r w:rsidR="00E85516" w:rsidRPr="00EB5E57">
        <w:rPr>
          <w:rFonts w:eastAsiaTheme="majorEastAsia" w:cstheme="minorHAnsi"/>
          <w:b/>
          <w:iCs/>
          <w:sz w:val="28"/>
          <w:szCs w:val="28"/>
        </w:rPr>
        <w:t>roditeljski sestanek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 vrtca Pikapolonica pri OŠ Cerklje ob Krki.</w:t>
      </w:r>
      <w:r w:rsidR="00B249F6" w:rsidRPr="00EB5E57">
        <w:rPr>
          <w:rFonts w:eastAsiaTheme="majorEastAsia" w:cstheme="minorHAnsi"/>
          <w:iCs/>
          <w:sz w:val="28"/>
          <w:szCs w:val="28"/>
        </w:rPr>
        <w:t xml:space="preserve"> 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Sestanek bo </w:t>
      </w:r>
      <w:r w:rsidR="00B249F6" w:rsidRPr="00EB5E57">
        <w:rPr>
          <w:rFonts w:eastAsiaTheme="majorEastAsia" w:cstheme="minorHAnsi"/>
          <w:b/>
          <w:iCs/>
          <w:sz w:val="28"/>
          <w:szCs w:val="28"/>
        </w:rPr>
        <w:t>1</w:t>
      </w:r>
      <w:r w:rsidR="00EB5E57" w:rsidRPr="00EB5E57">
        <w:rPr>
          <w:rFonts w:eastAsiaTheme="majorEastAsia" w:cstheme="minorHAnsi"/>
          <w:b/>
          <w:iCs/>
          <w:sz w:val="28"/>
          <w:szCs w:val="28"/>
        </w:rPr>
        <w:t>3</w:t>
      </w:r>
      <w:r w:rsidR="00B249F6" w:rsidRPr="00EB5E57">
        <w:rPr>
          <w:rFonts w:eastAsiaTheme="majorEastAsia" w:cstheme="minorHAnsi"/>
          <w:b/>
          <w:iCs/>
          <w:sz w:val="28"/>
          <w:szCs w:val="28"/>
        </w:rPr>
        <w:t>.09</w:t>
      </w:r>
      <w:r w:rsidR="00E85516" w:rsidRPr="00EB5E57">
        <w:rPr>
          <w:rFonts w:eastAsiaTheme="majorEastAsia" w:cstheme="minorHAnsi"/>
          <w:b/>
          <w:iCs/>
          <w:sz w:val="28"/>
          <w:szCs w:val="28"/>
        </w:rPr>
        <w:t>.201</w:t>
      </w:r>
      <w:r w:rsidR="00EB5E57" w:rsidRPr="00EB5E57">
        <w:rPr>
          <w:rFonts w:eastAsiaTheme="majorEastAsia" w:cstheme="minorHAnsi"/>
          <w:b/>
          <w:iCs/>
          <w:sz w:val="28"/>
          <w:szCs w:val="28"/>
        </w:rPr>
        <w:t>7</w:t>
      </w:r>
      <w:r w:rsidR="000B363B" w:rsidRPr="00EB5E57">
        <w:rPr>
          <w:rFonts w:eastAsiaTheme="majorEastAsia" w:cstheme="minorHAnsi"/>
          <w:b/>
          <w:iCs/>
          <w:sz w:val="28"/>
          <w:szCs w:val="28"/>
        </w:rPr>
        <w:t xml:space="preserve">, 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ob </w:t>
      </w:r>
      <w:r w:rsidR="00B249F6" w:rsidRPr="00EB5E57">
        <w:rPr>
          <w:rFonts w:eastAsiaTheme="majorEastAsia" w:cstheme="minorHAnsi"/>
          <w:b/>
          <w:iCs/>
          <w:sz w:val="28"/>
          <w:szCs w:val="28"/>
        </w:rPr>
        <w:t>17</w:t>
      </w:r>
      <w:r w:rsidR="00E85516" w:rsidRPr="00EB5E57">
        <w:rPr>
          <w:rFonts w:eastAsiaTheme="majorEastAsia" w:cstheme="minorHAnsi"/>
          <w:b/>
          <w:iCs/>
          <w:sz w:val="28"/>
          <w:szCs w:val="28"/>
        </w:rPr>
        <w:t>.00</w:t>
      </w:r>
      <w:r w:rsidR="000B363B" w:rsidRPr="00EB5E57">
        <w:rPr>
          <w:rFonts w:eastAsiaTheme="majorEastAsia" w:cstheme="minorHAnsi"/>
          <w:b/>
          <w:iCs/>
          <w:sz w:val="28"/>
          <w:szCs w:val="28"/>
        </w:rPr>
        <w:t xml:space="preserve">, 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v </w:t>
      </w:r>
      <w:r w:rsidRPr="00EB5E57">
        <w:rPr>
          <w:rFonts w:eastAsiaTheme="majorEastAsia" w:cstheme="minorHAnsi"/>
          <w:b/>
          <w:iCs/>
          <w:sz w:val="28"/>
          <w:szCs w:val="28"/>
        </w:rPr>
        <w:t>zgodovinski učilnici</w:t>
      </w:r>
      <w:r w:rsidR="00E85516" w:rsidRPr="00EB5E57">
        <w:rPr>
          <w:rFonts w:eastAsiaTheme="majorEastAsia" w:cstheme="minorHAnsi"/>
          <w:iCs/>
          <w:sz w:val="28"/>
          <w:szCs w:val="28"/>
        </w:rPr>
        <w:t xml:space="preserve"> OŠ Cerklje ob Krki.</w:t>
      </w:r>
      <w:r w:rsidR="00F1591C">
        <w:rPr>
          <w:rFonts w:eastAsiaTheme="majorEastAsia" w:cstheme="minorHAnsi"/>
          <w:iCs/>
          <w:sz w:val="28"/>
          <w:szCs w:val="28"/>
        </w:rPr>
        <w:t xml:space="preserve"> (v vojašnici)</w:t>
      </w:r>
    </w:p>
    <w:p w:rsidR="00B249F6" w:rsidRPr="00EB5E57" w:rsidRDefault="00B249F6" w:rsidP="00E85516">
      <w:pPr>
        <w:spacing w:after="0" w:line="360" w:lineRule="auto"/>
        <w:rPr>
          <w:rFonts w:eastAsiaTheme="majorEastAsia" w:cstheme="minorHAnsi"/>
          <w:iCs/>
          <w:sz w:val="28"/>
          <w:szCs w:val="28"/>
        </w:rPr>
      </w:pPr>
      <w:r w:rsidRPr="00EB5E57">
        <w:rPr>
          <w:rFonts w:eastAsiaTheme="majorEastAsia" w:cstheme="minorHAnsi"/>
          <w:iCs/>
          <w:sz w:val="28"/>
          <w:szCs w:val="28"/>
        </w:rPr>
        <w:t>Dnevni red:</w:t>
      </w:r>
    </w:p>
    <w:p w:rsidR="00EB5E57" w:rsidRPr="000C19A3" w:rsidRDefault="00E61A9C" w:rsidP="000C19A3">
      <w:pPr>
        <w:pStyle w:val="Odstavekseznama"/>
        <w:numPr>
          <w:ilvl w:val="0"/>
          <w:numId w:val="1"/>
        </w:numPr>
        <w:spacing w:after="0" w:line="360" w:lineRule="auto"/>
        <w:rPr>
          <w:rFonts w:eastAsiaTheme="majorEastAsia" w:cstheme="minorHAnsi"/>
          <w:iCs/>
          <w:sz w:val="28"/>
          <w:szCs w:val="28"/>
        </w:rPr>
      </w:pPr>
      <w:r>
        <w:rPr>
          <w:rFonts w:eastAsiaTheme="majorEastAsia" w:cstheme="minorHAnsi"/>
          <w:iCs/>
          <w:sz w:val="28"/>
          <w:szCs w:val="28"/>
        </w:rPr>
        <w:t>o</w:t>
      </w:r>
      <w:bookmarkStart w:id="0" w:name="_GoBack"/>
      <w:bookmarkEnd w:id="0"/>
      <w:r w:rsidR="00AC3A70">
        <w:rPr>
          <w:rFonts w:eastAsiaTheme="majorEastAsia" w:cstheme="minorHAnsi"/>
          <w:iCs/>
          <w:sz w:val="28"/>
          <w:szCs w:val="28"/>
        </w:rPr>
        <w:t>snovne informacije ob začetku šolskega leta 2017/2018</w:t>
      </w:r>
    </w:p>
    <w:p w:rsidR="00B249F6" w:rsidRDefault="000C19A3" w:rsidP="00B249F6">
      <w:pPr>
        <w:pStyle w:val="Odstavekseznama"/>
        <w:numPr>
          <w:ilvl w:val="0"/>
          <w:numId w:val="1"/>
        </w:numPr>
        <w:spacing w:after="0" w:line="360" w:lineRule="auto"/>
        <w:rPr>
          <w:rFonts w:eastAsiaTheme="majorEastAsia" w:cstheme="minorHAnsi"/>
          <w:iCs/>
          <w:sz w:val="28"/>
          <w:szCs w:val="28"/>
        </w:rPr>
      </w:pPr>
      <w:r>
        <w:rPr>
          <w:rFonts w:eastAsiaTheme="majorEastAsia" w:cstheme="minorHAnsi"/>
          <w:iCs/>
          <w:sz w:val="28"/>
          <w:szCs w:val="28"/>
        </w:rPr>
        <w:t>predstavitev vrtčevskega reda, soglasja in varovanje osebnih podatkov, šolski sklad</w:t>
      </w:r>
    </w:p>
    <w:p w:rsidR="00B249F6" w:rsidRPr="000C19A3" w:rsidRDefault="000C19A3" w:rsidP="000C19A3">
      <w:pPr>
        <w:pStyle w:val="Odstavekseznama"/>
        <w:numPr>
          <w:ilvl w:val="0"/>
          <w:numId w:val="1"/>
        </w:numPr>
        <w:spacing w:after="0" w:line="360" w:lineRule="auto"/>
        <w:rPr>
          <w:rFonts w:eastAsiaTheme="majorEastAsia" w:cstheme="minorHAnsi"/>
          <w:iCs/>
          <w:sz w:val="28"/>
          <w:szCs w:val="28"/>
        </w:rPr>
      </w:pPr>
      <w:r>
        <w:rPr>
          <w:rFonts w:eastAsiaTheme="majorEastAsia" w:cstheme="minorHAnsi"/>
          <w:iCs/>
          <w:sz w:val="28"/>
          <w:szCs w:val="28"/>
        </w:rPr>
        <w:t>p</w:t>
      </w:r>
      <w:r w:rsidR="003C48AE" w:rsidRPr="000C19A3">
        <w:rPr>
          <w:rFonts w:eastAsiaTheme="majorEastAsia" w:cstheme="minorHAnsi"/>
          <w:iCs/>
          <w:sz w:val="28"/>
          <w:szCs w:val="28"/>
        </w:rPr>
        <w:t>redstavitev dela po oddelkih v matičnih igralnicah</w:t>
      </w:r>
    </w:p>
    <w:p w:rsidR="00B249F6" w:rsidRPr="00EB5E57" w:rsidRDefault="00B249F6" w:rsidP="00E85516">
      <w:pPr>
        <w:spacing w:after="0" w:line="360" w:lineRule="auto"/>
        <w:rPr>
          <w:rFonts w:eastAsiaTheme="majorEastAsia" w:cstheme="minorHAnsi"/>
          <w:iCs/>
          <w:sz w:val="28"/>
          <w:szCs w:val="28"/>
        </w:rPr>
      </w:pPr>
    </w:p>
    <w:p w:rsidR="00B249F6" w:rsidRPr="00EB5E57" w:rsidRDefault="00B249F6" w:rsidP="00E85516">
      <w:pPr>
        <w:spacing w:after="0" w:line="360" w:lineRule="auto"/>
        <w:rPr>
          <w:rFonts w:eastAsiaTheme="majorEastAsia" w:cstheme="minorHAnsi"/>
          <w:iCs/>
          <w:sz w:val="28"/>
          <w:szCs w:val="28"/>
        </w:rPr>
      </w:pPr>
    </w:p>
    <w:p w:rsidR="00B249F6" w:rsidRPr="00EB5E57" w:rsidRDefault="00B249F6" w:rsidP="00E85516">
      <w:pPr>
        <w:spacing w:after="0" w:line="360" w:lineRule="auto"/>
        <w:rPr>
          <w:rFonts w:eastAsiaTheme="majorEastAsia" w:cstheme="minorHAnsi"/>
          <w:iCs/>
          <w:sz w:val="28"/>
          <w:szCs w:val="28"/>
        </w:rPr>
      </w:pPr>
    </w:p>
    <w:p w:rsidR="00E85516" w:rsidRPr="00EB5E57" w:rsidRDefault="003C48AE" w:rsidP="003C48AE">
      <w:pPr>
        <w:spacing w:after="0" w:line="360" w:lineRule="auto"/>
        <w:rPr>
          <w:rFonts w:eastAsiaTheme="majorEastAsia" w:cstheme="minorHAnsi"/>
          <w:iCs/>
          <w:sz w:val="28"/>
          <w:szCs w:val="28"/>
        </w:rPr>
      </w:pPr>
      <w:r w:rsidRPr="00EB5E57">
        <w:rPr>
          <w:rFonts w:eastAsiaTheme="majorEastAsia" w:cstheme="minorHAnsi"/>
          <w:iCs/>
          <w:sz w:val="28"/>
          <w:szCs w:val="28"/>
        </w:rPr>
        <w:t xml:space="preserve">                                                </w:t>
      </w:r>
      <w:r w:rsidR="00E85516" w:rsidRPr="00EB5E57">
        <w:rPr>
          <w:rFonts w:eastAsiaTheme="majorEastAsia" w:cstheme="minorHAnsi"/>
          <w:iCs/>
          <w:sz w:val="28"/>
          <w:szCs w:val="28"/>
        </w:rPr>
        <w:t>Vljudno vabljeni!</w:t>
      </w:r>
    </w:p>
    <w:p w:rsidR="00B249F6" w:rsidRPr="00EB5E57" w:rsidRDefault="003C48AE" w:rsidP="00E85516">
      <w:pPr>
        <w:spacing w:after="0" w:line="360" w:lineRule="auto"/>
        <w:rPr>
          <w:rFonts w:eastAsiaTheme="majorEastAsia" w:cstheme="minorHAnsi"/>
          <w:iCs/>
          <w:sz w:val="28"/>
          <w:szCs w:val="28"/>
        </w:rPr>
      </w:pPr>
      <w:r w:rsidRPr="00EB5E57">
        <w:rPr>
          <w:rFonts w:eastAsiaTheme="majorEastAsia" w:cstheme="minorHAnsi"/>
          <w:iCs/>
          <w:sz w:val="28"/>
          <w:szCs w:val="28"/>
        </w:rPr>
        <w:t xml:space="preserve">     </w:t>
      </w:r>
    </w:p>
    <w:p w:rsidR="00080AC7" w:rsidRPr="00EB5E57" w:rsidRDefault="00080AC7">
      <w:pPr>
        <w:rPr>
          <w:rFonts w:eastAsiaTheme="majorEastAsia" w:cstheme="minorHAnsi"/>
          <w:iCs/>
          <w:sz w:val="28"/>
          <w:szCs w:val="28"/>
        </w:rPr>
      </w:pPr>
    </w:p>
    <w:p w:rsidR="003C48AE" w:rsidRPr="00EB5E57" w:rsidRDefault="00EB5E57" w:rsidP="003C48AE">
      <w:pPr>
        <w:rPr>
          <w:rFonts w:eastAsiaTheme="majorEastAsia" w:cstheme="minorHAnsi"/>
          <w:iCs/>
          <w:sz w:val="28"/>
          <w:szCs w:val="28"/>
        </w:rPr>
      </w:pPr>
      <w:r>
        <w:rPr>
          <w:rFonts w:eastAsiaTheme="majorEastAsia" w:cstheme="minorHAnsi"/>
          <w:iCs/>
          <w:sz w:val="28"/>
          <w:szCs w:val="28"/>
        </w:rPr>
        <w:t>Pomočnica ravnateljice vrtca:</w:t>
      </w:r>
      <w:r w:rsidR="003C48AE" w:rsidRPr="00EB5E57">
        <w:rPr>
          <w:rFonts w:eastAsiaTheme="majorEastAsia" w:cstheme="minorHAnsi"/>
          <w:iCs/>
          <w:sz w:val="28"/>
          <w:szCs w:val="28"/>
        </w:rPr>
        <w:t xml:space="preserve">    </w:t>
      </w:r>
      <w:r>
        <w:rPr>
          <w:rFonts w:eastAsiaTheme="majorEastAsia" w:cstheme="minorHAnsi"/>
          <w:iCs/>
          <w:sz w:val="28"/>
          <w:szCs w:val="28"/>
        </w:rPr>
        <w:t xml:space="preserve">                  </w:t>
      </w:r>
      <w:r w:rsidR="00AC3A70">
        <w:rPr>
          <w:rFonts w:eastAsiaTheme="majorEastAsia" w:cstheme="minorHAnsi"/>
          <w:iCs/>
          <w:sz w:val="28"/>
          <w:szCs w:val="28"/>
        </w:rPr>
        <w:t xml:space="preserve">                       </w:t>
      </w:r>
      <w:r>
        <w:rPr>
          <w:rFonts w:eastAsiaTheme="majorEastAsia" w:cstheme="minorHAnsi"/>
          <w:iCs/>
          <w:sz w:val="28"/>
          <w:szCs w:val="28"/>
        </w:rPr>
        <w:t>Ravnateljica:</w:t>
      </w:r>
      <w:r w:rsidR="003C48AE" w:rsidRPr="00EB5E57">
        <w:rPr>
          <w:rFonts w:eastAsiaTheme="majorEastAsia" w:cstheme="minorHAnsi"/>
          <w:iCs/>
          <w:sz w:val="28"/>
          <w:szCs w:val="28"/>
        </w:rPr>
        <w:t xml:space="preserve">                                                                          </w:t>
      </w:r>
      <w:r>
        <w:rPr>
          <w:rFonts w:eastAsiaTheme="majorEastAsia" w:cstheme="minorHAnsi"/>
          <w:iCs/>
          <w:sz w:val="28"/>
          <w:szCs w:val="28"/>
        </w:rPr>
        <w:t xml:space="preserve">                         Renata Baznik                                                  </w:t>
      </w:r>
      <w:r w:rsidR="00AC3A70">
        <w:rPr>
          <w:rFonts w:eastAsiaTheme="majorEastAsia" w:cstheme="minorHAnsi"/>
          <w:iCs/>
          <w:sz w:val="28"/>
          <w:szCs w:val="28"/>
        </w:rPr>
        <w:t xml:space="preserve">                      </w:t>
      </w:r>
      <w:r>
        <w:rPr>
          <w:rFonts w:eastAsiaTheme="majorEastAsia" w:cstheme="minorHAnsi"/>
          <w:iCs/>
          <w:sz w:val="28"/>
          <w:szCs w:val="28"/>
        </w:rPr>
        <w:t>dr. Stanka Preskar</w:t>
      </w:r>
      <w:r w:rsidR="00AC3A70">
        <w:rPr>
          <w:rFonts w:eastAsiaTheme="majorEastAsia" w:cstheme="minorHAnsi"/>
          <w:iCs/>
          <w:sz w:val="28"/>
          <w:szCs w:val="28"/>
        </w:rPr>
        <w:t xml:space="preserve">, </w:t>
      </w:r>
      <w:proofErr w:type="spellStart"/>
      <w:r w:rsidR="00AC3A70">
        <w:rPr>
          <w:rFonts w:eastAsiaTheme="majorEastAsia" w:cstheme="minorHAnsi"/>
          <w:iCs/>
          <w:sz w:val="28"/>
          <w:szCs w:val="28"/>
        </w:rPr>
        <w:t>l.r</w:t>
      </w:r>
      <w:proofErr w:type="spellEnd"/>
      <w:r w:rsidR="00AC3A70">
        <w:rPr>
          <w:rFonts w:eastAsiaTheme="majorEastAsia" w:cstheme="minorHAnsi"/>
          <w:iCs/>
          <w:sz w:val="28"/>
          <w:szCs w:val="28"/>
        </w:rPr>
        <w:t>.</w:t>
      </w:r>
    </w:p>
    <w:p w:rsidR="00DB1B1E" w:rsidRPr="00EB5E57" w:rsidRDefault="00DB1B1E" w:rsidP="00DB1B1E">
      <w:pPr>
        <w:spacing w:before="160" w:after="0" w:line="312" w:lineRule="atLeast"/>
        <w:jc w:val="center"/>
        <w:rPr>
          <w:rFonts w:eastAsia="Times New Roman" w:cstheme="minorHAnsi"/>
          <w:color w:val="008000"/>
          <w:sz w:val="11"/>
          <w:szCs w:val="11"/>
          <w:lang w:eastAsia="sl-SI"/>
        </w:rPr>
      </w:pPr>
    </w:p>
    <w:p w:rsidR="00DB1B1E" w:rsidRPr="00EB5E57" w:rsidRDefault="00DB1B1E" w:rsidP="00DB1B1E">
      <w:pPr>
        <w:spacing w:before="160" w:after="0" w:line="312" w:lineRule="atLeast"/>
        <w:jc w:val="center"/>
        <w:rPr>
          <w:rFonts w:eastAsia="Times New Roman" w:cstheme="minorHAnsi"/>
          <w:color w:val="008000"/>
          <w:sz w:val="11"/>
          <w:szCs w:val="11"/>
          <w:lang w:eastAsia="sl-SI"/>
        </w:rPr>
      </w:pPr>
    </w:p>
    <w:sectPr w:rsidR="00DB1B1E" w:rsidRPr="00EB5E57" w:rsidSect="00E8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798"/>
    <w:multiLevelType w:val="hybridMultilevel"/>
    <w:tmpl w:val="80D296D6"/>
    <w:lvl w:ilvl="0" w:tplc="A71C46D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1E"/>
    <w:rsid w:val="00080AC7"/>
    <w:rsid w:val="000B363B"/>
    <w:rsid w:val="000C19A3"/>
    <w:rsid w:val="003910EE"/>
    <w:rsid w:val="003C48AE"/>
    <w:rsid w:val="004007C1"/>
    <w:rsid w:val="005542A2"/>
    <w:rsid w:val="00676123"/>
    <w:rsid w:val="00694E80"/>
    <w:rsid w:val="00695366"/>
    <w:rsid w:val="00745939"/>
    <w:rsid w:val="00745A2A"/>
    <w:rsid w:val="007864FD"/>
    <w:rsid w:val="007927E8"/>
    <w:rsid w:val="008066DC"/>
    <w:rsid w:val="00893D5B"/>
    <w:rsid w:val="009409F7"/>
    <w:rsid w:val="00AC3A70"/>
    <w:rsid w:val="00B109A1"/>
    <w:rsid w:val="00B249F6"/>
    <w:rsid w:val="00B41B75"/>
    <w:rsid w:val="00DB1B1E"/>
    <w:rsid w:val="00E54CBB"/>
    <w:rsid w:val="00E61A9C"/>
    <w:rsid w:val="00E85516"/>
    <w:rsid w:val="00EB1653"/>
    <w:rsid w:val="00EB5E57"/>
    <w:rsid w:val="00F1591C"/>
    <w:rsid w:val="00F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AA3A"/>
  <w15:docId w15:val="{54DC27B6-5ADD-45EB-BF6B-CA4A615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27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1B1E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DB1B1E"/>
    <w:rPr>
      <w:b/>
      <w:bCs/>
    </w:rPr>
  </w:style>
  <w:style w:type="paragraph" w:styleId="Odstavekseznama">
    <w:name w:val="List Paragraph"/>
    <w:basedOn w:val="Navaden"/>
    <w:uiPriority w:val="34"/>
    <w:qFormat/>
    <w:rsid w:val="00B2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2660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3885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single" w:sz="36" w:space="0" w:color="35711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2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5055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0660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single" w:sz="36" w:space="0" w:color="35711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6.jpg@01D2A3B2.168C5F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8823-39E6-4932-9FD0-3CB74713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Admin</cp:lastModifiedBy>
  <cp:revision>7</cp:revision>
  <cp:lastPrinted>2013-09-13T09:31:00Z</cp:lastPrinted>
  <dcterms:created xsi:type="dcterms:W3CDTF">2017-09-05T09:56:00Z</dcterms:created>
  <dcterms:modified xsi:type="dcterms:W3CDTF">2017-09-07T17:21:00Z</dcterms:modified>
</cp:coreProperties>
</file>